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84"/>
    <w:p>
      <w:pPr>
        <w:pStyle w:val="Heading1"/>
      </w:pPr>
      <w:r>
        <w:t xml:space="preserve">Homiletics Analysis: Psalms 84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84 is a Psalm of the Sons of Korah, designated for the choir director and set to the Gittith — likely a musical instrument or melody associated with Gath. It is universally recognized as one of the most beautiful pilgrimage psalms in the Psalter, expressing an intense, almost aching longing for the presence of God as experienced in His sanctuary. The psalm moves through three distinct movements: an opening declaration of longing for the dwelling place of the LORD of hosts (vv. 1–4), a meditation on the blessedness of those whose strength is in God and who are journeying toward Zion (vv. 5–8), and a concluding affirmation of God’s goodness that prefers even the lowest position in God’s presence over the highest position in the tents of wickedness (vv. 9–12). The psalm is framed by twin declarations of blessedness — those who dwell in God’s house (v. 4), those whose strength is in God (v. 5), and those who trust in Him (v. 12) — creating a sustained argument that proximity to God and trust in God constitute the highest human good. The imagery of the sparrow and swallow finding a home near the altar (v. 3), the pilgrims passing through the Valley of Baca making it a place of springs (v. 6), and the single day in God’s courts being worth a thousand elsewhere (v. 10) each contribute to the psalm’s cumulative case that life lived in God’s presence is incomparably superior to all alternatives.</w:t>
      </w:r>
    </w:p>
    <w:p>
      <w:pPr>
        <w:pStyle w:val="BodyText"/>
      </w:pPr>
      <w:r>
        <w:rPr>
          <w:b/>
          <w:bCs/>
        </w:rPr>
        <w:t xml:space="preserve">This Text — Intent</w:t>
      </w:r>
    </w:p>
    <w:p>
      <w:pPr>
        <w:pStyle w:val="BodyText"/>
      </w:pPr>
      <w:r>
        <w:t xml:space="preserve">God is seeking to reorient the affections of His people — to awaken in them a holy dissatisfaction with anything that substitutes for His presence, and a genuine, felt longing for nearness to Himself. The psalm does not merely inform the reader that God’s presence is good; it uses poetry, imagery, and the language of the heart to create longing in the reader. The intent is doxological and transformational at the level of desire: God wants His people to</w:t>
      </w:r>
      <w:r>
        <w:t xml:space="preserve"> </w:t>
      </w:r>
      <w:r>
        <w:rPr>
          <w:i/>
          <w:iCs/>
        </w:rPr>
        <w:t xml:space="preserve">want</w:t>
      </w:r>
      <w:r>
        <w:t xml:space="preserve"> </w:t>
      </w:r>
      <w:r>
        <w:t xml:space="preserve">Him — not just to know about Him, not just to obey Him, but to ache for Him the way a pilgrim aches for the journey’s end, the way a sparrow longs for its nest. This is a psalm that diagnoses the coldness of a heart that is settled and comfortable away from God, and prescribes not a program but a posture — lean your whole weight on God, make His presence your supreme good, and discover that every valley on the way to Him becomes a spring.</w:t>
      </w:r>
    </w:p>
    <w:p>
      <w:r>
        <w:pict>
          <v:rect style="width:0;height:1.5pt" o:hralign="center" o:hrstd="t" o:hr="t"/>
        </w:pict>
      </w:r>
    </w:p>
    <w:p>
      <w:pPr>
        <w:pStyle w:val="FirstParagraph"/>
      </w:pPr>
      <w:r>
        <w:rPr>
          <w:b/>
          <w:bCs/>
        </w:rPr>
        <w:t xml:space="preserve">Subject Sentence:</w:t>
      </w:r>
      <w:r>
        <w:t xml:space="preserve"> </w:t>
      </w:r>
      <w:r>
        <w:t xml:space="preserve">The soul that longs for God’s presence has found the highest good.</w:t>
      </w:r>
    </w:p>
    <w:p>
      <w:r>
        <w:pict>
          <v:rect style="width:0;height:1.5pt" o:hralign="center" o:hrstd="t" o:hr="t"/>
        </w:pict>
      </w:r>
    </w:p>
    <w:p>
      <w:pPr>
        <w:pStyle w:val="FirstParagraph"/>
      </w:pPr>
      <w:r>
        <w:rPr>
          <w:b/>
          <w:bCs/>
        </w:rPr>
        <w:t xml:space="preserve">Primary Claim:</w:t>
      </w:r>
      <w:r>
        <w:t xml:space="preserve"> </w:t>
      </w:r>
      <w:r>
        <w:t xml:space="preserve">God is calling His people away from spiritual indifference and settled comfort at a distance from Himself, and toward a life of genuine, affection-driven nearness — because proximity to God is not one good among many but the supreme good that reorders everything else.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the Sanctuary</w:t>
      </w:r>
    </w:p>
    <w:p>
      <w:pPr>
        <w:pStyle w:val="BodyText"/>
      </w:pPr>
      <w:r>
        <w:t xml:space="preserve">Some interpreters, particularly those with a more exclusively literal-historical orientation, read Psalm 84 as a straightforwardly descriptive expression of an Israelite worshiper’s desire to attend the Jerusalem temple festivals — valuable as historical window-dressing but primarily a period piece, not a spiritually generative text for the church. This reading is partially right: the psalm is indeed set in the context of pilgrimage to the physical sanctuary in Jerusalem and the historical reality of Israelite liturgical practice must not be dissolved. However, to stop there is to treat the psalm as archaeology rather than Scripture. The psalm itself uses language that exceeds any particular visit to any particular building — the image of the sparrow finding her</w:t>
      </w:r>
      <w:r>
        <w:t xml:space="preserve"> </w:t>
      </w:r>
      <w:r>
        <w:rPr>
          <w:i/>
          <w:iCs/>
        </w:rPr>
        <w:t xml:space="preserve">home</w:t>
      </w:r>
      <w:r>
        <w:t xml:space="preserve"> </w:t>
      </w:r>
      <w:r>
        <w:t xml:space="preserve">near the altar (v. 3), the pilgrim whose</w:t>
      </w:r>
      <w:r>
        <w:t xml:space="preserve"> </w:t>
      </w:r>
      <w:r>
        <w:rPr>
          <w:i/>
          <w:iCs/>
        </w:rPr>
        <w:t xml:space="preserve">heart</w:t>
      </w:r>
      <w:r>
        <w:t xml:space="preserve"> </w:t>
      </w:r>
      <w:r>
        <w:t xml:space="preserve">contains the highways to Zion (v. 5), and the climactic declaration that</w:t>
      </w:r>
      <w:r>
        <w:t xml:space="preserve"> </w:t>
      </w:r>
      <w:r>
        <w:rPr>
          <w:i/>
          <w:iCs/>
        </w:rPr>
        <w:t xml:space="preserve">trust</w:t>
      </w:r>
      <w:r>
        <w:t xml:space="preserve"> </w:t>
      </w:r>
      <w:r>
        <w:t xml:space="preserve">in the LORD is the condition of blessedness (v. 12) all push toward a posture of the soul that transcends any single geographic or liturgical event. The Reformed reading correctly recognizes the historical particularity of the sanctuary without reducing the psalm to it, seeing the sanctuary as the appointed locus of God’s covenantal presence — a reality now fulfilled and surpassed in Christ, in whom the fullness of God dwells bodily (Colossians 2:9) and in whom the believer has unmediated access to the Father.</w:t>
      </w:r>
    </w:p>
    <w:p>
      <w:pPr>
        <w:pStyle w:val="BodyText"/>
      </w:pPr>
      <w:r>
        <w:rPr>
          <w:b/>
          <w:bCs/>
        </w:rPr>
        <w:t xml:space="preserve">The Charismatic/Experience-Centered Reading</w:t>
      </w:r>
    </w:p>
    <w:p>
      <w:pPr>
        <w:pStyle w:val="BodyText"/>
      </w:pPr>
      <w:r>
        <w:t xml:space="preserve">Charismatic and experiential traditions sometimes read Psalm 84 primarily through the lens of subjective emotional intensity — the psalm becomes a proof-text for pursuing high-octane worship experiences, the</w:t>
      </w:r>
      <w:r>
        <w:t xml:space="preserve"> </w:t>
      </w:r>
      <w:r>
        <w:t xml:space="preserve">“anointed atmosphere”</w:t>
      </w:r>
      <w:r>
        <w:t xml:space="preserve"> </w:t>
      </w:r>
      <w:r>
        <w:t xml:space="preserve">of the sanctuary, or the felt presence of God in corporate worship. This reading rightly honors the psalm’s emotional register — the psalmist is</w:t>
      </w:r>
      <w:r>
        <w:t xml:space="preserve"> </w:t>
      </w:r>
      <w:r>
        <w:rPr>
          <w:i/>
          <w:iCs/>
        </w:rPr>
        <w:t xml:space="preserve">not</w:t>
      </w:r>
      <w:r>
        <w:t xml:space="preserve"> </w:t>
      </w:r>
      <w:r>
        <w:t xml:space="preserve">writing from a posture of calm detachment, and the affective dimension of nearness to God is genuine and important. However, this reading errs in two directions: it tends to locate the blessedness in the experience of intensity rather than in the object of the experience (God Himself), and it collapses the psalm’s movement — which includes the Valley of Baca (v. 6), the journey, and the trust of those who</w:t>
      </w:r>
      <w:r>
        <w:t xml:space="preserve"> </w:t>
      </w:r>
      <w:r>
        <w:rPr>
          <w:i/>
          <w:iCs/>
        </w:rPr>
        <w:t xml:space="preserve">have not yet arrived</w:t>
      </w:r>
      <w:r>
        <w:t xml:space="preserve"> </w:t>
      </w:r>
      <w:r>
        <w:t xml:space="preserve">— into a single note of emotional ecstasy. The Reformed reading honors the psalm’s affective depth while anchoring it in the covenantal object of that affection: the</w:t>
      </w:r>
      <w:r>
        <w:t xml:space="preserve"> </w:t>
      </w:r>
      <w:r>
        <w:rPr>
          <w:i/>
          <w:iCs/>
        </w:rPr>
        <w:t xml:space="preserve">LORD of hosts</w:t>
      </w:r>
      <w:r>
        <w:t xml:space="preserve"> </w:t>
      </w:r>
      <w:r>
        <w:t xml:space="preserve">(mentioned three times in the psalm), not the feeling of worship.</w:t>
      </w:r>
    </w:p>
    <w:p>
      <w:pPr>
        <w:pStyle w:val="BodyText"/>
      </w:pPr>
      <w:r>
        <w:rPr>
          <w:b/>
          <w:bCs/>
        </w:rPr>
        <w:t xml:space="preserve">The Moralistic/Behavioral Reading</w:t>
      </w:r>
    </w:p>
    <w:p>
      <w:pPr>
        <w:pStyle w:val="BodyText"/>
      </w:pPr>
      <w:r>
        <w:t xml:space="preserve">A third misreading treats the psalm primarily as a call to attend corporate worship regularly — the practical application becomes</w:t>
      </w:r>
      <w:r>
        <w:t xml:space="preserve"> </w:t>
      </w:r>
      <w:r>
        <w:t xml:space="preserve">“come to church.”</w:t>
      </w:r>
      <w:r>
        <w:t xml:space="preserve"> </w:t>
      </w:r>
      <w:r>
        <w:t xml:space="preserve">This is not wrong, but it is far beneath the psalm’s claim. The psalm is not addressing attendance patterns but the orientation of the soul — the direction of the heart’s deepest desire. The behavioral application (being present in God’s house) is a fruit of the psalm’s claim, not the claim itself. To reduce Psalm 84 to a pro-attendance homily is to strip it of its diagnostic and transformational power. The Reformed reading begins with the heart — diagnosing a heart grown cold and settled at a distance from God — and lets the behavioral implications (including corporate worship) flow from that prior reorientation of desire.</w:t>
      </w:r>
    </w:p>
    <w:p>
      <w:pPr>
        <w:pStyle w:val="BodyText"/>
      </w:pPr>
      <w:r>
        <w:rPr>
          <w:b/>
          <w:bCs/>
        </w:rPr>
        <w:t xml:space="preserve">Verdict</w:t>
      </w:r>
      <w:r>
        <w:t xml:space="preserve">: The Reformed reading treats the psalm as a complete and coherent whole whose central claim addresses the orientation of the human heart toward God — historically grounded in Israel’s sanctuary and its covenantal significance, but making a claim about the soul that transcends any particular historical setting and finds its ultimate fulfillment in Christ as the true and final dwelling place of God among His people.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1:14</w:t>
      </w:r>
      <w:r>
        <w:t xml:space="preserve"> </w:t>
      </w:r>
      <w:r>
        <w:t xml:space="preserve">—</w:t>
      </w:r>
      <w:r>
        <w:t xml:space="preserve"> </w:t>
      </w:r>
      <w:r>
        <w:t xml:space="preserve">“The Word became flesh and</w:t>
      </w:r>
      <w:r>
        <w:t xml:space="preserve"> </w:t>
      </w:r>
      <w:r>
        <w:rPr>
          <w:i/>
          <w:iCs/>
        </w:rPr>
        <w:t xml:space="preserve">dwelt</w:t>
      </w:r>
      <w:r>
        <w:t xml:space="preserve"> </w:t>
      </w:r>
      <w:r>
        <w:t xml:space="preserve">[tabernacled] among us”</w:t>
      </w:r>
      <w:r>
        <w:t xml:space="preserve"> </w:t>
      </w:r>
      <w:r>
        <w:t xml:space="preserve">— the ultimate fulfillment of the psalmist’s longing; the sanctuary toward which Psalm 84 points is ultimately a Person, and He has come.</w:t>
      </w:r>
    </w:p>
    <w:p>
      <w:pPr>
        <w:numPr>
          <w:ilvl w:val="0"/>
          <w:numId w:val="1001"/>
        </w:numPr>
      </w:pPr>
      <w:r>
        <w:rPr>
          <w:b/>
          <w:bCs/>
        </w:rPr>
        <w:t xml:space="preserve">Revelation 21:3</w:t>
      </w:r>
      <w:r>
        <w:t xml:space="preserve"> </w:t>
      </w:r>
      <w:r>
        <w:t xml:space="preserve">—</w:t>
      </w:r>
      <w:r>
        <w:t xml:space="preserve"> </w:t>
      </w:r>
      <w:r>
        <w:t xml:space="preserve">“The dwelling of God is with man”</w:t>
      </w:r>
      <w:r>
        <w:t xml:space="preserve"> </w:t>
      </w:r>
      <w:r>
        <w:t xml:space="preserve">— the eschatological consummation of the Psalm 84 longing; what the psalmist aches for will be the eternal condition of God’s redeemed people.</w:t>
      </w:r>
    </w:p>
    <w:p>
      <w:pPr>
        <w:numPr>
          <w:ilvl w:val="0"/>
          <w:numId w:val="1001"/>
        </w:numPr>
      </w:pPr>
      <w:r>
        <w:rPr>
          <w:b/>
          <w:bCs/>
        </w:rPr>
        <w:t xml:space="preserve">Matthew 5:6</w:t>
      </w:r>
      <w:r>
        <w:t xml:space="preserve"> </w:t>
      </w:r>
      <w:r>
        <w:t xml:space="preserve">—</w:t>
      </w:r>
      <w:r>
        <w:t xml:space="preserve"> </w:t>
      </w:r>
      <w:r>
        <w:t xml:space="preserve">“Blessed are those who hunger and thirst for righteousness, for they shall be satisfied”</w:t>
      </w:r>
      <w:r>
        <w:t xml:space="preserve"> </w:t>
      </w:r>
      <w:r>
        <w:t xml:space="preserve">— Jesus in the Beatitudes takes up the same</w:t>
      </w:r>
      <w:r>
        <w:t xml:space="preserve"> </w:t>
      </w:r>
      <w:r>
        <w:rPr>
          <w:i/>
          <w:iCs/>
        </w:rPr>
        <w:t xml:space="preserve">beatitude</w:t>
      </w:r>
      <w:r>
        <w:t xml:space="preserve"> </w:t>
      </w:r>
      <w:r>
        <w:t xml:space="preserve">structure and the same posture of longing that characterizes Psalm 84; blessedness belongs to those whose desire is rightly directed.</w:t>
      </w:r>
    </w:p>
    <w:p>
      <w:pPr>
        <w:numPr>
          <w:ilvl w:val="0"/>
          <w:numId w:val="1001"/>
        </w:numPr>
      </w:pPr>
      <w:r>
        <w:rPr>
          <w:b/>
          <w:bCs/>
        </w:rPr>
        <w:t xml:space="preserve">Philippians 3:7–11</w:t>
      </w:r>
      <w:r>
        <w:t xml:space="preserve"> </w:t>
      </w:r>
      <w:r>
        <w:t xml:space="preserve">— Paul’s testimony that he counts all things as loss compared to knowing Christ — the New Testament instantiation of the psalm’s central claim that one day in God’s courts is worth more than a thousand elsewhere; Paul has done the arithmetic.</w:t>
      </w:r>
    </w:p>
    <w:p>
      <w:pPr>
        <w:numPr>
          <w:ilvl w:val="0"/>
          <w:numId w:val="1001"/>
        </w:numPr>
      </w:pPr>
      <w:r>
        <w:rPr>
          <w:b/>
          <w:bCs/>
        </w:rPr>
        <w:t xml:space="preserve">Psalm 27:4</w:t>
      </w:r>
      <w:r>
        <w:t xml:space="preserve"> </w:t>
      </w:r>
      <w:r>
        <w:t xml:space="preserve">—</w:t>
      </w:r>
      <w:r>
        <w:t xml:space="preserve"> </w:t>
      </w:r>
      <w:r>
        <w:t xml:space="preserve">“One thing I ask of the LORD, this is what I seek: that I may dwell in the house of the LORD all the days of my life”</w:t>
      </w:r>
      <w:r>
        <w:t xml:space="preserve"> </w:t>
      </w:r>
      <w:r>
        <w:t xml:space="preserve">— the closest canonical parallel to Psalm 84’s central longing, demonstrating that this is not an isolated spiritual mood but a recurring, deep current in the Psalter’s theology of the heart.</w:t>
      </w:r>
    </w:p>
    <w:p>
      <w:r>
        <w:pict>
          <v:rect style="width:0;height:1.5pt" o:hralign="center" o:hrstd="t" o:hr="t"/>
        </w:pict>
      </w:r>
    </w:p>
    <w:p>
      <w:pPr>
        <w:pStyle w:val="FirstParagraph"/>
      </w:pPr>
      <w:r>
        <w:rPr>
          <w:b/>
          <w:bCs/>
        </w:rPr>
        <w:t xml:space="preserve">Aim:</w:t>
      </w:r>
      <w:r>
        <w:t xml:space="preserve"> </w:t>
      </w:r>
      <w:r>
        <w:t xml:space="preserve">To awaken in the reader a genuine, affection-driven longing for God’s presence — not merely intellectual agreement that God is good, but a reordering of desire that makes nearness to God the supreme good around which all other goods are arranged.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Declaration:</w:t>
            </w:r>
            <w:r>
              <w:t xml:space="preserve"> </w:t>
            </w:r>
            <w:r>
              <w:t xml:space="preserve">“How lovely is your dwelling place, O LORD of hosts!”</w:t>
            </w:r>
          </w:p>
        </w:tc>
        <w:tc>
          <w:tcPr/>
          <w:p>
            <w:pPr>
              <w:pStyle w:val="Compact"/>
            </w:pPr>
            <w:r>
              <w:t xml:space="preserve">Opens with exclamation, not petition — the longing erupts before it is articulated;</w:t>
            </w:r>
            <w:r>
              <w:t xml:space="preserve"> </w:t>
            </w:r>
            <w:r>
              <w:t xml:space="preserve">“LORD of hosts”</w:t>
            </w:r>
            <w:r>
              <w:t xml:space="preserve"> </w:t>
            </w:r>
            <w:r>
              <w:t xml:space="preserve">= God as sovereign commander; used 3x in psalm (vv. 1, 3, 12)</w:t>
            </w:r>
          </w:p>
        </w:tc>
      </w:tr>
      <w:tr>
        <w:tc>
          <w:tcPr/>
          <w:p>
            <w:pPr>
              <w:pStyle w:val="Compact"/>
            </w:pPr>
            <w:r>
              <w:t xml:space="preserve">2</w:t>
            </w:r>
          </w:p>
        </w:tc>
        <w:tc>
          <w:tcPr/>
          <w:p>
            <w:pPr>
              <w:pStyle w:val="Compact"/>
            </w:pPr>
            <w:r>
              <w:t xml:space="preserve">Yearning expressed: soul longs and faints for the courts of the LORD; heart and flesh cry out for the living God</w:t>
            </w:r>
          </w:p>
        </w:tc>
        <w:tc>
          <w:tcPr/>
          <w:p>
            <w:pPr>
              <w:pStyle w:val="Compact"/>
            </w:pPr>
            <w:r>
              <w:t xml:space="preserve">Three anthropological terms —</w:t>
            </w:r>
            <w:r>
              <w:t xml:space="preserve"> </w:t>
            </w:r>
            <w:r>
              <w:rPr>
                <w:i/>
                <w:iCs/>
              </w:rPr>
              <w:t xml:space="preserve">soul</w:t>
            </w:r>
            <w:r>
              <w:t xml:space="preserve">,</w:t>
            </w:r>
            <w:r>
              <w:t xml:space="preserve"> </w:t>
            </w:r>
            <w:r>
              <w:rPr>
                <w:i/>
                <w:iCs/>
              </w:rPr>
              <w:t xml:space="preserve">heart</w:t>
            </w:r>
            <w:r>
              <w:t xml:space="preserve">,</w:t>
            </w:r>
            <w:r>
              <w:t xml:space="preserve"> </w:t>
            </w:r>
            <w:r>
              <w:rPr>
                <w:i/>
                <w:iCs/>
              </w:rPr>
              <w:t xml:space="preserve">flesh</w:t>
            </w:r>
            <w:r>
              <w:t xml:space="preserve"> </w:t>
            </w:r>
            <w:r>
              <w:t xml:space="preserve">— the whole person is engaged;</w:t>
            </w:r>
            <w:r>
              <w:t xml:space="preserve"> </w:t>
            </w:r>
            <w:r>
              <w:t xml:space="preserve">“faints”</w:t>
            </w:r>
            <w:r>
              <w:t xml:space="preserve"> </w:t>
            </w:r>
            <w:r>
              <w:t xml:space="preserve">= kalah, to waste away with desire;</w:t>
            </w:r>
            <w:r>
              <w:t xml:space="preserve"> </w:t>
            </w:r>
            <w:r>
              <w:t xml:space="preserve">“living God”</w:t>
            </w:r>
            <w:r>
              <w:t xml:space="preserve"> </w:t>
            </w:r>
            <w:r>
              <w:t xml:space="preserve">= relational, personal, covenantal</w:t>
            </w:r>
          </w:p>
        </w:tc>
      </w:tr>
      <w:tr>
        <w:tc>
          <w:tcPr/>
          <w:p>
            <w:pPr>
              <w:pStyle w:val="Compact"/>
            </w:pPr>
            <w:r>
              <w:t xml:space="preserve">3</w:t>
            </w:r>
          </w:p>
        </w:tc>
        <w:tc>
          <w:tcPr/>
          <w:p>
            <w:pPr>
              <w:pStyle w:val="Compact"/>
            </w:pPr>
            <w:r>
              <w:t xml:space="preserve">Image of the sparrow and swallow finding home near the altar</w:t>
            </w:r>
          </w:p>
        </w:tc>
        <w:tc>
          <w:tcPr/>
          <w:p>
            <w:pPr>
              <w:pStyle w:val="Compact"/>
            </w:pPr>
            <w:r>
              <w:t xml:space="preserve">Even the smallest, most unremarkable creature finds its home in God’s presence; the psalmist envies the sparrow;</w:t>
            </w:r>
            <w:r>
              <w:t xml:space="preserve"> </w:t>
            </w:r>
            <w:r>
              <w:t xml:space="preserve">“my King and my God”</w:t>
            </w:r>
            <w:r>
              <w:t xml:space="preserve"> </w:t>
            </w:r>
            <w:r>
              <w:t xml:space="preserve">— the sanctuary is not an institution but where the personal King dwells</w:t>
            </w:r>
          </w:p>
        </w:tc>
      </w:tr>
      <w:tr>
        <w:tc>
          <w:tcPr/>
          <w:p>
            <w:pPr>
              <w:pStyle w:val="Compact"/>
            </w:pPr>
            <w:r>
              <w:t xml:space="preserve">4</w:t>
            </w:r>
          </w:p>
        </w:tc>
        <w:tc>
          <w:tcPr/>
          <w:p>
            <w:pPr>
              <w:pStyle w:val="Compact"/>
            </w:pPr>
            <w:r>
              <w:t xml:space="preserve">First beatitude:</w:t>
            </w:r>
            <w:r>
              <w:t xml:space="preserve"> </w:t>
            </w:r>
            <w:r>
              <w:t xml:space="preserve">“Blessed are those who dwell in your house”</w:t>
            </w:r>
          </w:p>
        </w:tc>
        <w:tc>
          <w:tcPr/>
          <w:p>
            <w:pPr>
              <w:pStyle w:val="Compact"/>
            </w:pPr>
            <w:r>
              <w:t xml:space="preserve">Blessedness =</w:t>
            </w:r>
            <w:r>
              <w:t xml:space="preserve"> </w:t>
            </w:r>
            <w:r>
              <w:rPr>
                <w:i/>
                <w:iCs/>
              </w:rPr>
              <w:t xml:space="preserve">ashre</w:t>
            </w:r>
            <w:r>
              <w:t xml:space="preserve">, the same term as Psalm 1:1; those whose life is permanently ordered around God’s presence</w:t>
            </w:r>
          </w:p>
        </w:tc>
      </w:tr>
      <w:tr>
        <w:tc>
          <w:tcPr/>
          <w:p>
            <w:pPr>
              <w:pStyle w:val="Compact"/>
            </w:pPr>
            <w:r>
              <w:t xml:space="preserve">5</w:t>
            </w:r>
          </w:p>
        </w:tc>
        <w:tc>
          <w:tcPr/>
          <w:p>
            <w:pPr>
              <w:pStyle w:val="Compact"/>
            </w:pPr>
            <w:r>
              <w:t xml:space="preserve">Second beatitude:</w:t>
            </w:r>
            <w:r>
              <w:t xml:space="preserve"> </w:t>
            </w:r>
            <w:r>
              <w:t xml:space="preserve">“Blessed is the man whose strength is in you, in whose heart are the highways to Zion”</w:t>
            </w:r>
          </w:p>
        </w:tc>
        <w:tc>
          <w:tcPr/>
          <w:p>
            <w:pPr>
              <w:pStyle w:val="Compact"/>
            </w:pPr>
            <w:r>
              <w:t xml:space="preserve">The journey has already been internalized — the pilgrim carries Zion in his heart before he arrives; strength is not in the destination but in God on the way</w:t>
            </w:r>
          </w:p>
        </w:tc>
      </w:tr>
      <w:tr>
        <w:tc>
          <w:tcPr/>
          <w:p>
            <w:pPr>
              <w:pStyle w:val="Compact"/>
            </w:pPr>
            <w:r>
              <w:t xml:space="preserve">6</w:t>
            </w:r>
          </w:p>
        </w:tc>
        <w:tc>
          <w:tcPr/>
          <w:p>
            <w:pPr>
              <w:pStyle w:val="Compact"/>
            </w:pPr>
            <w:r>
              <w:t xml:space="preserve">The Valley of Baca (</w:t>
            </w:r>
            <w:r>
              <w:t xml:space="preserve">“weeping”</w:t>
            </w:r>
            <w:r>
              <w:t xml:space="preserve">) transformed into a place of springs</w:t>
            </w:r>
          </w:p>
        </w:tc>
        <w:tc>
          <w:tcPr/>
          <w:p>
            <w:pPr>
              <w:pStyle w:val="Compact"/>
            </w:pPr>
            <w:r>
              <w:t xml:space="preserve">The journey to God passes through hardship; but the heart set on God transforms suffering into refreshment; rain fills the pools — divine provision accompanies the pilgrim</w:t>
            </w:r>
          </w:p>
        </w:tc>
      </w:tr>
      <w:tr>
        <w:tc>
          <w:tcPr/>
          <w:p>
            <w:pPr>
              <w:pStyle w:val="Compact"/>
            </w:pPr>
            <w:r>
              <w:t xml:space="preserve">7</w:t>
            </w:r>
          </w:p>
        </w:tc>
        <w:tc>
          <w:tcPr/>
          <w:p>
            <w:pPr>
              <w:pStyle w:val="Compact"/>
            </w:pPr>
            <w:r>
              <w:t xml:space="preserve">They go from strength to strength; each appears before God in Zion</w:t>
            </w:r>
          </w:p>
        </w:tc>
        <w:tc>
          <w:tcPr/>
          <w:p>
            <w:pPr>
              <w:pStyle w:val="Compact"/>
            </w:pPr>
            <w:r>
              <w:t xml:space="preserve">Progressive strengthening on the journey — not merely sustained but increasing;</w:t>
            </w:r>
            <w:r>
              <w:t xml:space="preserve"> </w:t>
            </w:r>
            <w:r>
              <w:t xml:space="preserve">“appears before God”</w:t>
            </w:r>
            <w:r>
              <w:t xml:space="preserve"> </w:t>
            </w:r>
            <w:r>
              <w:t xml:space="preserve">= the pilgrimage’s culmination</w:t>
            </w:r>
          </w:p>
        </w:tc>
      </w:tr>
      <w:tr>
        <w:tc>
          <w:tcPr/>
          <w:p>
            <w:pPr>
              <w:pStyle w:val="Compact"/>
            </w:pPr>
            <w:r>
              <w:t xml:space="preserve">8</w:t>
            </w:r>
          </w:p>
        </w:tc>
        <w:tc>
          <w:tcPr/>
          <w:p>
            <w:pPr>
              <w:pStyle w:val="Compact"/>
            </w:pPr>
            <w:r>
              <w:t xml:space="preserve">Prayer: hear my prayer, O LORD God of hosts; give ear, O God of Jacob</w:t>
            </w:r>
          </w:p>
        </w:tc>
        <w:tc>
          <w:tcPr/>
          <w:p>
            <w:pPr>
              <w:pStyle w:val="Compact"/>
            </w:pPr>
            <w:r>
              <w:t xml:space="preserve">Turn from meditation to petition;</w:t>
            </w:r>
            <w:r>
              <w:t xml:space="preserve"> </w:t>
            </w:r>
            <w:r>
              <w:t xml:space="preserve">“God of Jacob”</w:t>
            </w:r>
            <w:r>
              <w:t xml:space="preserve"> </w:t>
            </w:r>
            <w:r>
              <w:t xml:space="preserve">— the God of the flawed and the failing; the psalm does not assume the reader arrives perfectly</w:t>
            </w:r>
          </w:p>
        </w:tc>
      </w:tr>
      <w:tr>
        <w:tc>
          <w:tcPr/>
          <w:p>
            <w:pPr>
              <w:pStyle w:val="Compact"/>
            </w:pPr>
            <w:r>
              <w:t xml:space="preserve">9</w:t>
            </w:r>
          </w:p>
        </w:tc>
        <w:tc>
          <w:tcPr/>
          <w:p>
            <w:pPr>
              <w:pStyle w:val="Compact"/>
            </w:pPr>
            <w:r>
              <w:t xml:space="preserve">Prayer for the anointed king —</w:t>
            </w:r>
            <w:r>
              <w:t xml:space="preserve"> </w:t>
            </w:r>
            <w:r>
              <w:t xml:space="preserve">“our shield”</w:t>
            </w:r>
          </w:p>
        </w:tc>
        <w:tc>
          <w:tcPr/>
          <w:p>
            <w:pPr>
              <w:pStyle w:val="Compact"/>
            </w:pPr>
            <w:r>
              <w:t xml:space="preserve">The king is the people’s representative before God; the king’s access to God is the people’s access; Messianic resonance</w:t>
            </w:r>
          </w:p>
        </w:tc>
      </w:tr>
      <w:tr>
        <w:tc>
          <w:tcPr/>
          <w:p>
            <w:pPr>
              <w:pStyle w:val="Compact"/>
            </w:pPr>
            <w:r>
              <w:t xml:space="preserve">10</w:t>
            </w:r>
          </w:p>
        </w:tc>
        <w:tc>
          <w:tcPr/>
          <w:p>
            <w:pPr>
              <w:pStyle w:val="Compact"/>
            </w:pPr>
            <w:r>
              <w:t xml:space="preserve">Declaration:</w:t>
            </w:r>
            <w:r>
              <w:t xml:space="preserve"> </w:t>
            </w:r>
            <w:r>
              <w:t xml:space="preserve">“Better is one day in your courts than a thousand elsewhere; better to be a doorkeeper in the house of my God than to dwell in the tents of wickedness”</w:t>
            </w:r>
          </w:p>
        </w:tc>
        <w:tc>
          <w:tcPr/>
          <w:p>
            <w:pPr>
              <w:pStyle w:val="Compact"/>
            </w:pPr>
            <w:r>
              <w:t xml:space="preserve">The psalm’s most famous verse; the logic of Christian hedonism before Edwards or Piper named it; comparative economics of the soul — the psalmist has done the math</w:t>
            </w:r>
          </w:p>
        </w:tc>
      </w:tr>
      <w:tr>
        <w:tc>
          <w:tcPr/>
          <w:p>
            <w:pPr>
              <w:pStyle w:val="Compact"/>
            </w:pPr>
            <w:r>
              <w:t xml:space="preserve">11</w:t>
            </w:r>
          </w:p>
        </w:tc>
        <w:tc>
          <w:tcPr/>
          <w:p>
            <w:pPr>
              <w:pStyle w:val="Compact"/>
            </w:pPr>
            <w:r>
              <w:t xml:space="preserve">Declaration: the LORD is a sun and shield; He bestows favor and honor; He withholds no good thing from those who walk uprightly</w:t>
            </w:r>
          </w:p>
        </w:tc>
        <w:tc>
          <w:tcPr/>
          <w:p>
            <w:pPr>
              <w:pStyle w:val="Compact"/>
            </w:pPr>
            <w:r>
              <w:t xml:space="preserve">Theological grounding for the preference of v. 10 — God Himself is the source of every good; the doorkeeper loses nothing, gains everything</w:t>
            </w:r>
          </w:p>
        </w:tc>
      </w:tr>
      <w:tr>
        <w:tc>
          <w:tcPr/>
          <w:p>
            <w:pPr>
              <w:pStyle w:val="Compact"/>
            </w:pPr>
            <w:r>
              <w:t xml:space="preserve">12</w:t>
            </w:r>
          </w:p>
        </w:tc>
        <w:tc>
          <w:tcPr/>
          <w:p>
            <w:pPr>
              <w:pStyle w:val="Compact"/>
            </w:pPr>
            <w:r>
              <w:t xml:space="preserve">Third beatitude:</w:t>
            </w:r>
            <w:r>
              <w:t xml:space="preserve"> </w:t>
            </w:r>
            <w:r>
              <w:t xml:space="preserve">“O LORD of hosts, blessed is the one who trusts in you”</w:t>
            </w:r>
          </w:p>
        </w:tc>
        <w:tc>
          <w:tcPr/>
          <w:p>
            <w:pPr>
              <w:pStyle w:val="Compact"/>
            </w:pPr>
            <w:r>
              <w:t xml:space="preserve">Closing beatitude ties longing to trust — the soul that truly longs for God learns to trust Him on the journey;</w:t>
            </w:r>
            <w:r>
              <w:t xml:space="preserve"> </w:t>
            </w:r>
            <w:r>
              <w:t xml:space="preserve">“LORD of hosts”</w:t>
            </w:r>
            <w:r>
              <w:t xml:space="preserve"> </w:t>
            </w:r>
            <w:r>
              <w:t xml:space="preserve">— the frame closes as it opened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Longing Declared: The Soul That Cannot Settle Away From God</w:t>
            </w:r>
          </w:p>
        </w:tc>
      </w:tr>
      <w:tr>
        <w:tc>
          <w:tcPr/>
          <w:p>
            <w:pPr>
              <w:pStyle w:val="Compact"/>
            </w:pPr>
            <w:r>
              <w:t xml:space="preserve">2</w:t>
            </w:r>
          </w:p>
        </w:tc>
        <w:tc>
          <w:tcPr/>
          <w:p>
            <w:pPr>
              <w:pStyle w:val="Compact"/>
            </w:pPr>
            <w:r>
              <w:t xml:space="preserve">5–8</w:t>
            </w:r>
          </w:p>
        </w:tc>
        <w:tc>
          <w:tcPr/>
          <w:p>
            <w:pPr>
              <w:pStyle w:val="Compact"/>
            </w:pPr>
            <w:r>
              <w:t xml:space="preserve">The Journey Embraced: Strength for the Valley on the Way to Zion</w:t>
            </w:r>
          </w:p>
        </w:tc>
      </w:tr>
      <w:tr>
        <w:tc>
          <w:tcPr/>
          <w:p>
            <w:pPr>
              <w:pStyle w:val="Compact"/>
            </w:pPr>
            <w:r>
              <w:t xml:space="preserve">3</w:t>
            </w:r>
          </w:p>
        </w:tc>
        <w:tc>
          <w:tcPr/>
          <w:p>
            <w:pPr>
              <w:pStyle w:val="Compact"/>
            </w:pPr>
            <w:r>
              <w:t xml:space="preserve">9–12</w:t>
            </w:r>
          </w:p>
        </w:tc>
        <w:tc>
          <w:tcPr/>
          <w:p>
            <w:pPr>
              <w:pStyle w:val="Compact"/>
            </w:pPr>
            <w:r>
              <w:t xml:space="preserve">The Arithmetic Settled: One Day With God Is Worth More Than a Thousand Without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soul that longs for God’s presence has found the highest good.</w:t>
      </w:r>
    </w:p>
    <w:p>
      <w:pPr>
        <w:pStyle w:val="BodyText"/>
      </w:pPr>
      <w:r>
        <w:rPr>
          <w:b/>
          <w:bCs/>
        </w:rPr>
        <w:t xml:space="preserve">Primary Claim:</w:t>
      </w:r>
      <w:r>
        <w:t xml:space="preserve"> </w:t>
      </w:r>
      <w:r>
        <w:t xml:space="preserve">God is calling His people away from spiritual indifference and settled comfort at a distance from Himself, and toward a life of genuine, affection-driven nearness — because proximity to God is not one good among many but the supreme good that reorders everything else.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“blessed”</w:t>
      </w:r>
      <w:r>
        <w:rPr>
          <w:b/>
          <w:bCs/>
        </w:rPr>
        <w:t xml:space="preserve"> </w:t>
      </w:r>
      <w:r>
        <w:rPr>
          <w:b/>
          <w:bCs/>
        </w:rPr>
        <w:t xml:space="preserve">actually means.</w:t>
      </w:r>
      <w:r>
        <w:t xml:space="preserve"> </w:t>
      </w:r>
      <w:r>
        <w:t xml:space="preserve">The psalm opens and closes with the word</w:t>
      </w:r>
      <w:r>
        <w:t xml:space="preserve"> </w:t>
      </w:r>
      <w:r>
        <w:rPr>
          <w:i/>
          <w:iCs/>
        </w:rPr>
        <w:t xml:space="preserve">blessed</w:t>
      </w:r>
      <w:r>
        <w:t xml:space="preserve"> </w:t>
      </w:r>
      <w:r>
        <w:t xml:space="preserve">— and it attaches that blessedness not to health, prosperity, accomplishment, or even doctrinal correctness, but to a particular orientation of the soul toward God. The reader who assumes that blessedness is primarily about circumstances, emotional comfort, or earthly flourishing must have that assumption dismantled by this psalm. Blessedness, according to Psalm 84, belongs to the person whose deepest desire is rightly aimed — at God Himself. This is not a peripheral correction; it is a restructuring of the entire evaluative framework by which you assess your own life and measure what a good life looks like.</w:t>
      </w:r>
    </w:p>
    <w:p>
      <w:pPr>
        <w:pStyle w:val="BodyText"/>
      </w:pPr>
      <w:r>
        <w:rPr>
          <w:b/>
          <w:bCs/>
        </w:rPr>
        <w:t xml:space="preserve">2. [Affections/Worship] — Examine the temperature of your desire for God, not just the orthodoxy of your belief about Him.</w:t>
      </w:r>
      <w:r>
        <w:t xml:space="preserve"> </w:t>
      </w:r>
      <w:r>
        <w:t xml:space="preserve">Psalm 84 is not a doctrinal treatise — it is a love poem addressed to the living God, and it confronts every reader with an uncomfortable diagnostic question: Do you actually</w:t>
      </w:r>
      <w:r>
        <w:t xml:space="preserve"> </w:t>
      </w:r>
      <w:r>
        <w:rPr>
          <w:i/>
          <w:iCs/>
        </w:rPr>
        <w:t xml:space="preserve">want</w:t>
      </w:r>
      <w:r>
        <w:t xml:space="preserve"> </w:t>
      </w:r>
      <w:r>
        <w:t xml:space="preserve">God? Not want what He provides. Not want the peace He gives or the salvation He secures, but want</w:t>
      </w:r>
      <w:r>
        <w:t xml:space="preserve"> </w:t>
      </w:r>
      <w:r>
        <w:rPr>
          <w:i/>
          <w:iCs/>
        </w:rPr>
        <w:t xml:space="preserve">Him</w:t>
      </w:r>
      <w:r>
        <w:t xml:space="preserve"> </w:t>
      </w:r>
      <w:r>
        <w:t xml:space="preserve">— the way the sparrow wants its nest, the way the psalmist’s soul</w:t>
      </w:r>
      <w:r>
        <w:t xml:space="preserve"> </w:t>
      </w:r>
      <w:r>
        <w:rPr>
          <w:i/>
          <w:iCs/>
        </w:rPr>
        <w:t xml:space="preserve">faints</w:t>
      </w:r>
      <w:r>
        <w:t xml:space="preserve"> </w:t>
      </w:r>
      <w:r>
        <w:t xml:space="preserve">with longing? A cold heart can hold perfectly correct beliefs and produce regular religious behavior while being fundamentally unmoved by the Person at the center of those beliefs. This psalm will not let you settle for that. Ask God to create in you the very longing this psalm describes — and expect that prayer to be answered, because God gives to those who ask.</w:t>
      </w:r>
    </w:p>
    <w:p>
      <w:pPr>
        <w:pStyle w:val="BodyText"/>
      </w:pPr>
      <w:r>
        <w:rPr>
          <w:b/>
          <w:bCs/>
        </w:rPr>
        <w:t xml:space="preserve">3. [Affections/Worship] — Let the Valley of Baca be what it is, and trust that God meets you there.</w:t>
      </w:r>
      <w:r>
        <w:t xml:space="preserve"> </w:t>
      </w:r>
      <w:r>
        <w:t xml:space="preserve">The psalmist does not pretend the journey to God is free of suffering. The Valley of Baca — the valley of weeping — is on the road to Zion. There is no path to full enjoyment of God’s presence that bypasses hardship, loss, waiting, and grief. But the pilgrim whose heart is set on God does something remarkable in that valley: he makes it a place of springs. The suffering does not disappear, but it is transformed by the direction of the journey. If you are in a season of deep difficulty, the question this psalm presses is not</w:t>
      </w:r>
      <w:r>
        <w:t xml:space="preserve"> </w:t>
      </w:r>
      <w:r>
        <w:t xml:space="preserve">“how do I get out of this valley?”</w:t>
      </w:r>
      <w:r>
        <w:t xml:space="preserve"> </w:t>
      </w:r>
      <w:r>
        <w:t xml:space="preserve">but</w:t>
      </w:r>
      <w:r>
        <w:t xml:space="preserve"> </w:t>
      </w:r>
      <w:r>
        <w:t xml:space="preserve">“is my heart still set on God while I am in it?”</w:t>
      </w:r>
      <w:r>
        <w:t xml:space="preserve"> </w:t>
      </w:r>
      <w:r>
        <w:t xml:space="preserve">— because God meets His pilgrims in the valley, not just at the summit.</w:t>
      </w:r>
    </w:p>
    <w:p>
      <w:pPr>
        <w:pStyle w:val="BodyText"/>
      </w:pPr>
      <w:r>
        <w:rPr>
          <w:b/>
          <w:bCs/>
        </w:rPr>
        <w:t xml:space="preserve">4. [Will/Behavior] — Do the arithmetic of your affections: what are you treating as worth more than one day in God’s presence?</w:t>
      </w:r>
      <w:r>
        <w:t xml:space="preserve"> </w:t>
      </w:r>
      <w:r>
        <w:t xml:space="preserve">Verse 10 is not a sentiment — it is a calculation. The psalmist has compared one day in God’s courts to a thousand elsewhere and arrived at a clear verdict. That comparison is an invitation to every reader to make the same calculation honestly. What are you currently treating as more valuable than time in God’s presence — more valuable than prayer, Scripture, corporate worship, solitude with God? Not what you say is most valuable, but what your schedule, your energy allocation, your daydream patterns, and your emotional investments reveal is most valuable? This psalm invites you to do the arithmetic, find the discrepancy, and repent of the functional theology that is governing your actual life.</w:t>
      </w:r>
    </w:p>
    <w:p>
      <w:pPr>
        <w:pStyle w:val="BodyText"/>
      </w:pPr>
      <w:r>
        <w:rPr>
          <w:b/>
          <w:bCs/>
        </w:rPr>
        <w:t xml:space="preserve">5. [Mind/Belief] — The God you are being called to long for withholds nothing good from you.</w:t>
      </w:r>
      <w:r>
        <w:t xml:space="preserve"> </w:t>
      </w:r>
      <w:r>
        <w:t xml:space="preserve">Verse 11 is the theological grounding for everything the psalm calls you to:</w:t>
      </w:r>
      <w:r>
        <w:t xml:space="preserve"> </w:t>
      </w:r>
      <w:r>
        <w:t xml:space="preserve">“No good thing does He withhold from those who walk uprightly.”</w:t>
      </w:r>
      <w:r>
        <w:t xml:space="preserve"> </w:t>
      </w:r>
      <w:r>
        <w:t xml:space="preserve">The longing Psalm 84 describes is not a longing for something remote, uncertain, or possibly disappointing — it is a longing for the One who is Himself the source of every good and who is actively disposed toward giving. The psalm is not calling you to strain after a God who might or might not show up; it is calling you to reorient your deepest desires toward the One whose whole character is summed up in the phrase</w:t>
      </w:r>
      <w:r>
        <w:t xml:space="preserve"> </w:t>
      </w:r>
      <w:r>
        <w:t xml:space="preserve">“sun and shield”</w:t>
      </w:r>
      <w:r>
        <w:t xml:space="preserve"> </w:t>
      </w:r>
      <w:r>
        <w:t xml:space="preserve">— light and protection, presence and security. You are safe to want Him with everything you have, because He has already decided to give Himself to you in Christ.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84 makes a claim about the nature of the highest human good: it is God Himself, not any gift, blessing, or condition He provides, but His presence, His person, His nearness. This constitutes a fundamental theological anthropology — human beings are not primarily makers, achievers, or experiencers, but</w:t>
      </w:r>
      <w:r>
        <w:t xml:space="preserve"> </w:t>
      </w:r>
      <w:r>
        <w:rPr>
          <w:i/>
          <w:iCs/>
        </w:rPr>
        <w:t xml:space="preserve">worshipers</w:t>
      </w:r>
      <w:r>
        <w:t xml:space="preserve">, creatures whose deepest nature is oriented toward God and who only find their true home in Him. The threefold repetition of</w:t>
      </w:r>
      <w:r>
        <w:t xml:space="preserve"> </w:t>
      </w:r>
      <w:r>
        <w:t xml:space="preserve">“LORD of hosts”</w:t>
      </w:r>
      <w:r>
        <w:t xml:space="preserve"> </w:t>
      </w:r>
      <w:r>
        <w:t xml:space="preserve">frames the psalm with a deliberately sovereign and comprehensive vision of God — this is not merely the God of private piety but the Lord of cosmic armies, and yet the psalmist aches to be near Him with the intimacy of a nesting bird. Verse 11 draws the theological conclusion that grounds everything: God is both sun (light, life, warmth — provision of every good) and shield (protection from every harm), and He</w:t>
      </w:r>
      <w:r>
        <w:t xml:space="preserve"> </w:t>
      </w:r>
      <w:r>
        <w:rPr>
          <w:i/>
          <w:iCs/>
        </w:rPr>
        <w:t xml:space="preserve">does not withhold good things</w:t>
      </w:r>
      <w:r>
        <w:t xml:space="preserve"> </w:t>
      </w:r>
      <w:r>
        <w:t xml:space="preserve">from His own. This is a text about the superabundance of God’s goodness toward those who seek Him.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84 is a profound instantiation of what Reformed theology has called the</w:t>
      </w:r>
      <w:r>
        <w:t xml:space="preserve"> </w:t>
      </w:r>
      <w:r>
        <w:rPr>
          <w:i/>
          <w:iCs/>
        </w:rPr>
        <w:t xml:space="preserve">chief end of man</w:t>
      </w:r>
      <w:r>
        <w:t xml:space="preserve"> </w:t>
      </w:r>
      <w:r>
        <w:t xml:space="preserve">— to glorify God and to enjoy Him forever. The Westminster Shorter Catechism’s famous answer is not an abstraction; it is the distilled theology of texts exactly like this one, where enjoyment of God is not a secondary benefit of salvation but its primary content. The psalm also reflects the Reformed insistence that genuine saving faith is not merely intellectual assent but an orientation of the whole person — soul, heart, and flesh (v. 2) — toward God in longing, trust, and love. The image of the Valley of Baca (v. 6) maps directly onto the Reformed understanding of the Christian life as</w:t>
      </w:r>
      <w:r>
        <w:t xml:space="preserve"> </w:t>
      </w:r>
      <w:r>
        <w:rPr>
          <w:i/>
          <w:iCs/>
        </w:rPr>
        <w:t xml:space="preserve">pilgrimage</w:t>
      </w:r>
      <w:r>
        <w:t xml:space="preserve"> </w:t>
      </w:r>
      <w:r>
        <w:t xml:space="preserve">— the people of God are always</w:t>
      </w:r>
      <w:r>
        <w:t xml:space="preserve"> </w:t>
      </w:r>
      <w:r>
        <w:rPr>
          <w:i/>
          <w:iCs/>
        </w:rPr>
        <w:t xml:space="preserve">in via</w:t>
      </w:r>
      <w:r>
        <w:t xml:space="preserve">, on the way, not yet arrived, but journeying in strength given by God toward a destination that is God Himself. Finally, the psalm’s Messianic freight (the anointed king of v. 9 as the people’s representative before God) points forward to Christ as the one in whom the psalmist’s longing finds its ultimate answer — He is the true dwelling of God among men, the one in whom we now have access to the Father, and the one toward whom the entire psalm’s desire is ultimately directed.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calling you away from spiritual indifference — from the settled comfort of a life lived at a distance from Himself — and toward the only life that actually fits you: one ordered around nearness to Him. You were made to long for God the way the sparrow longs for its nest. The door is open, the journey is resourced by God Himself, and even the valleys on the way are full of springs. Stop treating a thousand days of distance as though they add up to one day of presence. Come home.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pro-attendance argument.</w:t>
      </w:r>
      <w:r>
        <w:t xml:space="preserve"> </w:t>
      </w:r>
      <w:r>
        <w:t xml:space="preserve">The most common homiletical failure with Psalm 84 is landing on the behavioral application —</w:t>
      </w:r>
      <w:r>
        <w:t xml:space="preserve"> </w:t>
      </w:r>
      <w:r>
        <w:t xml:space="preserve">“come to church, be faithful in corporate worship”</w:t>
      </w:r>
      <w:r>
        <w:t xml:space="preserve"> </w:t>
      </w:r>
      <w:r>
        <w:t xml:space="preserve">— without doing the deeper work of confronting the heart’s actual orientation. Attendance can be a fruit of the longing this psalm describes, but it is not the longing itself. A person can attend worship every week with a cold heart that would rather be anywhere else. The psalm is not asking about your calendar — it is asking about your desire. Diagnose the heart first; the behavioral implications will follow.</w:t>
      </w:r>
    </w:p>
    <w:p>
      <w:pPr>
        <w:numPr>
          <w:ilvl w:val="0"/>
          <w:numId w:val="1002"/>
        </w:numPr>
      </w:pPr>
      <w:r>
        <w:rPr>
          <w:b/>
          <w:bCs/>
        </w:rPr>
        <w:t xml:space="preserve">Sentimentalizing the psalm’s emotion.</w:t>
      </w:r>
      <w:r>
        <w:t xml:space="preserve"> </w:t>
      </w:r>
      <w:r>
        <w:t xml:space="preserve">Psalm 84 is one of the most emotionally rich texts in the Psalter, and there is a significant temptation to wallow in its beauty without making the claim it is actually making. The psalm’s affective register is not decoration — it is the form the argument takes. Verse 2’s</w:t>
      </w:r>
      <w:r>
        <w:t xml:space="preserve"> </w:t>
      </w:r>
      <w:r>
        <w:t xml:space="preserve">“my soul longs and faints”</w:t>
      </w:r>
      <w:r>
        <w:t xml:space="preserve"> </w:t>
      </w:r>
      <w:r>
        <w:t xml:space="preserve">is not a mood; it is a diagnostic standard by which every reader is asked to measure themselves. Use the emotion, but use it in service of the claim.</w:t>
      </w:r>
    </w:p>
    <w:p>
      <w:pPr>
        <w:numPr>
          <w:ilvl w:val="0"/>
          <w:numId w:val="1002"/>
        </w:numPr>
      </w:pPr>
      <w:r>
        <w:rPr>
          <w:b/>
          <w:bCs/>
        </w:rPr>
        <w:t xml:space="preserve">Skipping the Valley of Baca.</w:t>
      </w:r>
      <w:r>
        <w:t xml:space="preserve"> </w:t>
      </w:r>
      <w:r>
        <w:t xml:space="preserve">Verse 6 is routinely underpreached in favor of verse 10. But the Valley of Baca is load-bearing — it establishes that the life of longing for God is not a life of uninterrupted emotional peak experiences. The pilgrim passes through weeping, through hardship, through the long middle of the journey. A sermon that promises the blessedness of verse 4 and the arithmetic of verse 10 without the valley of verse 6 is setting up the congregation for a faith that will collapse under real suffering. Preach the whole journey.</w:t>
      </w:r>
    </w:p>
    <w:p>
      <w:pPr>
        <w:numPr>
          <w:ilvl w:val="0"/>
          <w:numId w:val="1002"/>
        </w:numPr>
      </w:pPr>
      <w:r>
        <w:rPr>
          <w:b/>
          <w:bCs/>
        </w:rPr>
        <w:t xml:space="preserve">Misreading verse 10 as a call to religious intensity.</w:t>
      </w:r>
      <w:r>
        <w:t xml:space="preserve"> </w:t>
      </w:r>
      <w:r>
        <w:t xml:space="preserve">“Better is one day in your courts than a thousand elsewhere”</w:t>
      </w:r>
      <w:r>
        <w:t xml:space="preserve"> </w:t>
      </w:r>
      <w:r>
        <w:t xml:space="preserve">is sometimes preached as though the point is achieving maximum emotional intensity in worship experiences. But the comparison is not between high-octane worship and ordinary life — it is between</w:t>
      </w:r>
      <w:r>
        <w:t xml:space="preserve"> </w:t>
      </w:r>
      <w:r>
        <w:rPr>
          <w:i/>
          <w:iCs/>
        </w:rPr>
        <w:t xml:space="preserve">any</w:t>
      </w:r>
      <w:r>
        <w:t xml:space="preserve"> </w:t>
      </w:r>
      <w:r>
        <w:t xml:space="preserve">time in God’s presence and</w:t>
      </w:r>
      <w:r>
        <w:t xml:space="preserve"> </w:t>
      </w:r>
      <w:r>
        <w:rPr>
          <w:i/>
          <w:iCs/>
        </w:rPr>
        <w:t xml:space="preserve">any</w:t>
      </w:r>
      <w:r>
        <w:t xml:space="preserve"> </w:t>
      </w:r>
      <w:r>
        <w:t xml:space="preserve">time apart from it. The doorkeeper of verse 10 is not a worship leader having a transcendent experience; he is someone doing the most menial task at the threshold of God’s house. The point is location and orientation, not emotional altitude.</w:t>
      </w:r>
    </w:p>
    <w:p>
      <w:pPr>
        <w:numPr>
          <w:ilvl w:val="0"/>
          <w:numId w:val="1002"/>
        </w:numPr>
      </w:pPr>
      <w:r>
        <w:rPr>
          <w:b/>
          <w:bCs/>
        </w:rPr>
        <w:t xml:space="preserve">Cutting the Messianic thread of verse 9.</w:t>
      </w:r>
      <w:r>
        <w:t xml:space="preserve"> </w:t>
      </w:r>
      <w:r>
        <w:t xml:space="preserve">The prayer for</w:t>
      </w:r>
      <w:r>
        <w:t xml:space="preserve"> </w:t>
      </w:r>
      <w:r>
        <w:t xml:space="preserve">“our shield”</w:t>
      </w:r>
      <w:r>
        <w:t xml:space="preserve"> </w:t>
      </w:r>
      <w:r>
        <w:t xml:space="preserve">and</w:t>
      </w:r>
      <w:r>
        <w:t xml:space="preserve"> </w:t>
      </w:r>
      <w:r>
        <w:t xml:space="preserve">“your anointed”</w:t>
      </w:r>
      <w:r>
        <w:t xml:space="preserve"> </w:t>
      </w:r>
      <w:r>
        <w:t xml:space="preserve">in verse 9 is easy to pass over as an aside, but it performs an important function: it grounds the people’s access to God in the mediation of the anointed king. In the New Testament fulfillment, this thread runs directly to Christ — the one through whom we have access to the Father (Ephesians 2:18), the one in whom the fullness of God dwells. A sermon on Psalm 84 that does not trace this thread leaves the congregation with an unanswered question about how the longing of the psalm is actually satisfied. The answer is Christ.</w:t>
      </w:r>
    </w:p>
    <w:p>
      <w:pPr>
        <w:numPr>
          <w:ilvl w:val="0"/>
          <w:numId w:val="1002"/>
        </w:numPr>
      </w:pPr>
      <w:r>
        <w:rPr>
          <w:b/>
          <w:bCs/>
        </w:rPr>
        <w:t xml:space="preserve">Treating the psalm as a description of spiritual experience rather than a prescription for spiritual desire.</w:t>
      </w:r>
      <w:r>
        <w:t xml:space="preserve"> </w:t>
      </w:r>
      <w:r>
        <w:t xml:space="preserve">Psalm 84 can be preached as a lyrical description of what very spiritual people feel — in which case the application becomes</w:t>
      </w:r>
      <w:r>
        <w:t xml:space="preserve"> </w:t>
      </w:r>
      <w:r>
        <w:t xml:space="preserve">“I hope you feel this way too.”</w:t>
      </w:r>
      <w:r>
        <w:t xml:space="preserve"> </w:t>
      </w:r>
      <w:r>
        <w:t xml:space="preserve">That is too weak. The psalm is not a description of an elite spiritual experience reserved for a few — it is a call addressed to every reader, and the blessedness it announces belongs to any person who makes God the orientation of their desire and trust. Preach it as an invitation and a call, not as a report about rare spiritual experiences.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2026-07-14T21:05:01Z</dcterms:created>
  <dcterms:modified xsi:type="dcterms:W3CDTF">2026-07-14T21:05:01Z</dcterms:modified>
</cp:coreProperties>
</file>

<file path=docProps/custom.xml><?xml version="1.0" encoding="utf-8"?>
<Properties xmlns="http://schemas.openxmlformats.org/officeDocument/2006/custom-properties" xmlns:vt="http://schemas.openxmlformats.org/officeDocument/2006/docPropsVTypes"/>
</file>